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D02D6" w14:textId="7789F213" w:rsidR="00B60180" w:rsidRPr="001944B6" w:rsidRDefault="00184595" w:rsidP="00C72117">
      <w:pPr>
        <w:jc w:val="both"/>
        <w:rPr>
          <w:noProof/>
        </w:rPr>
      </w:pPr>
      <w:r>
        <w:rPr>
          <w:noProof/>
        </w:rPr>
        <w:drawing>
          <wp:anchor distT="0" distB="0" distL="114300" distR="114300" simplePos="0" relativeHeight="251660288" behindDoc="1" locked="0" layoutInCell="1" allowOverlap="1" wp14:anchorId="748DC8AA" wp14:editId="0C38BBD1">
            <wp:simplePos x="0" y="0"/>
            <wp:positionH relativeFrom="margin">
              <wp:align>right</wp:align>
            </wp:positionH>
            <wp:positionV relativeFrom="paragraph">
              <wp:posOffset>593</wp:posOffset>
            </wp:positionV>
            <wp:extent cx="5730240" cy="1509395"/>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t="46071" b="14417"/>
                    <a:stretch/>
                  </pic:blipFill>
                  <pic:spPr bwMode="auto">
                    <a:xfrm>
                      <a:off x="0" y="0"/>
                      <a:ext cx="5730240" cy="150939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50ECB">
        <w:rPr>
          <w:rFonts w:ascii="Bahnschrift SemiBold Condensed" w:hAnsi="Bahnschrift SemiBold Condensed"/>
          <w:sz w:val="64"/>
          <w:szCs w:val="64"/>
        </w:rPr>
        <w:t>YOUR Choices Are Shaping YOUR Future</w:t>
      </w:r>
      <w:r w:rsidR="008F2612" w:rsidRPr="00C72117">
        <w:rPr>
          <w:rFonts w:ascii="Georgia" w:hAnsi="Georgia"/>
          <w:sz w:val="20"/>
          <w:szCs w:val="20"/>
        </w:rPr>
        <w:br/>
      </w:r>
      <w:r w:rsidR="006A1ADA" w:rsidRPr="008A270F">
        <w:rPr>
          <w:rFonts w:ascii="Georgia" w:hAnsi="Georgia"/>
          <w:sz w:val="20"/>
          <w:szCs w:val="20"/>
        </w:rPr>
        <w:t xml:space="preserve">Unaware </w:t>
      </w:r>
      <w:r w:rsidR="003B5120" w:rsidRPr="008A270F">
        <w:rPr>
          <w:rFonts w:ascii="Georgia" w:hAnsi="Georgia"/>
          <w:sz w:val="20"/>
          <w:szCs w:val="20"/>
        </w:rPr>
        <w:t>Tasmanian teenagers</w:t>
      </w:r>
      <w:r w:rsidR="006A1ADA" w:rsidRPr="008A270F">
        <w:rPr>
          <w:rFonts w:ascii="Georgia" w:hAnsi="Georgia"/>
          <w:sz w:val="20"/>
          <w:szCs w:val="20"/>
        </w:rPr>
        <w:t xml:space="preserve"> </w:t>
      </w:r>
      <w:r w:rsidR="00A50ECB">
        <w:rPr>
          <w:rFonts w:ascii="Georgia" w:hAnsi="Georgia"/>
          <w:sz w:val="20"/>
          <w:szCs w:val="20"/>
        </w:rPr>
        <w:t>are</w:t>
      </w:r>
      <w:r w:rsidR="00E74705">
        <w:rPr>
          <w:rFonts w:ascii="Georgia" w:hAnsi="Georgia"/>
          <w:sz w:val="20"/>
          <w:szCs w:val="20"/>
        </w:rPr>
        <w:t xml:space="preserve"> being</w:t>
      </w:r>
      <w:r w:rsidR="00A50ECB">
        <w:rPr>
          <w:rFonts w:ascii="Georgia" w:hAnsi="Georgia"/>
          <w:sz w:val="20"/>
          <w:szCs w:val="20"/>
        </w:rPr>
        <w:t xml:space="preserve"> </w:t>
      </w:r>
      <w:r w:rsidR="006A1ADA" w:rsidRPr="008A270F">
        <w:rPr>
          <w:rFonts w:ascii="Georgia" w:hAnsi="Georgia"/>
          <w:sz w:val="20"/>
          <w:szCs w:val="20"/>
        </w:rPr>
        <w:t xml:space="preserve">manipulated into the choices they make </w:t>
      </w:r>
      <w:r w:rsidR="00A55FF3" w:rsidRPr="008A270F">
        <w:rPr>
          <w:rFonts w:ascii="Georgia" w:hAnsi="Georgia"/>
          <w:sz w:val="20"/>
          <w:szCs w:val="20"/>
        </w:rPr>
        <w:t>every day</w:t>
      </w:r>
      <w:r w:rsidR="006A1ADA" w:rsidRPr="008A270F">
        <w:rPr>
          <w:rFonts w:ascii="Georgia" w:hAnsi="Georgia"/>
          <w:sz w:val="20"/>
          <w:szCs w:val="20"/>
        </w:rPr>
        <w:t xml:space="preserve"> by their peers</w:t>
      </w:r>
      <w:r w:rsidR="00FC1266" w:rsidRPr="008A270F">
        <w:rPr>
          <w:rFonts w:ascii="Georgia" w:hAnsi="Georgia"/>
          <w:sz w:val="20"/>
          <w:szCs w:val="20"/>
        </w:rPr>
        <w:t>,</w:t>
      </w:r>
      <w:r w:rsidR="003B5120" w:rsidRPr="008A270F">
        <w:rPr>
          <w:rFonts w:ascii="Georgia" w:hAnsi="Georgia"/>
          <w:sz w:val="20"/>
          <w:szCs w:val="20"/>
        </w:rPr>
        <w:t xml:space="preserve"> not realising t</w:t>
      </w:r>
      <w:r w:rsidR="00A50ECB">
        <w:rPr>
          <w:rFonts w:ascii="Georgia" w:hAnsi="Georgia"/>
          <w:sz w:val="20"/>
          <w:szCs w:val="20"/>
        </w:rPr>
        <w:t>he consequences</w:t>
      </w:r>
      <w:r w:rsidR="00B60180" w:rsidRPr="008A270F">
        <w:rPr>
          <w:rFonts w:ascii="Georgia" w:hAnsi="Georgia"/>
          <w:sz w:val="20"/>
          <w:szCs w:val="20"/>
        </w:rPr>
        <w:t>.</w:t>
      </w:r>
    </w:p>
    <w:p w14:paraId="42B01350" w14:textId="4D956F44" w:rsidR="00641508" w:rsidRPr="008A270F" w:rsidRDefault="00A054EC" w:rsidP="008A270F">
      <w:pPr>
        <w:rPr>
          <w:rFonts w:cstheme="minorHAnsi"/>
          <w:sz w:val="16"/>
          <w:szCs w:val="16"/>
        </w:rPr>
      </w:pPr>
      <w:r w:rsidRPr="008A270F">
        <w:rPr>
          <w:rFonts w:cstheme="minorHAnsi"/>
          <w:sz w:val="16"/>
          <w:szCs w:val="16"/>
        </w:rPr>
        <w:t xml:space="preserve">By </w:t>
      </w:r>
      <w:r w:rsidRPr="008A270F">
        <w:rPr>
          <w:rFonts w:cstheme="minorHAnsi"/>
          <w:b/>
          <w:bCs/>
          <w:sz w:val="16"/>
          <w:szCs w:val="16"/>
        </w:rPr>
        <w:t>Nicole Williams</w:t>
      </w:r>
      <w:r w:rsidRPr="008A270F">
        <w:rPr>
          <w:rFonts w:cstheme="minorHAnsi"/>
          <w:b/>
          <w:bCs/>
          <w:sz w:val="16"/>
          <w:szCs w:val="16"/>
        </w:rPr>
        <w:br/>
      </w:r>
      <w:r w:rsidRPr="008A270F">
        <w:rPr>
          <w:rFonts w:cstheme="minorHAnsi"/>
          <w:sz w:val="16"/>
          <w:szCs w:val="16"/>
        </w:rPr>
        <w:t>15</w:t>
      </w:r>
      <w:r w:rsidRPr="008A270F">
        <w:rPr>
          <w:rFonts w:cstheme="minorHAnsi"/>
          <w:sz w:val="16"/>
          <w:szCs w:val="16"/>
          <w:vertAlign w:val="superscript"/>
        </w:rPr>
        <w:t>th</w:t>
      </w:r>
      <w:r w:rsidRPr="008A270F">
        <w:rPr>
          <w:rFonts w:cstheme="minorHAnsi"/>
          <w:sz w:val="16"/>
          <w:szCs w:val="16"/>
        </w:rPr>
        <w:t xml:space="preserve"> of June </w:t>
      </w:r>
      <w:r w:rsidR="00641508" w:rsidRPr="008A270F">
        <w:rPr>
          <w:rFonts w:cstheme="minorHAnsi"/>
          <w:sz w:val="16"/>
          <w:szCs w:val="16"/>
        </w:rPr>
        <w:t>7:59</w:t>
      </w:r>
      <w:r w:rsidR="00641508" w:rsidRPr="008A270F">
        <w:rPr>
          <w:rFonts w:cstheme="minorHAnsi"/>
          <w:sz w:val="16"/>
          <w:szCs w:val="16"/>
          <w:vertAlign w:val="subscript"/>
        </w:rPr>
        <w:t>pm</w:t>
      </w:r>
    </w:p>
    <w:p w14:paraId="29824B7E" w14:textId="68272DA3" w:rsidR="007175D5" w:rsidRPr="00FC1266" w:rsidRDefault="009108F3" w:rsidP="00FC1266">
      <w:pPr>
        <w:jc w:val="both"/>
        <w:rPr>
          <w:rFonts w:ascii="Georgia" w:hAnsi="Georgia"/>
          <w:sz w:val="20"/>
          <w:szCs w:val="20"/>
        </w:rPr>
      </w:pPr>
      <w:r>
        <w:rPr>
          <w:rFonts w:ascii="Georgia" w:hAnsi="Georgia"/>
          <w:sz w:val="20"/>
          <w:szCs w:val="20"/>
        </w:rPr>
        <w:t>Everyone has experienced peer pressure at least</w:t>
      </w:r>
      <w:r w:rsidR="00B60180" w:rsidRPr="00FC1266">
        <w:rPr>
          <w:rFonts w:ascii="Georgia" w:hAnsi="Georgia"/>
          <w:sz w:val="20"/>
          <w:szCs w:val="20"/>
        </w:rPr>
        <w:t xml:space="preserve"> once or twice in their lifetime</w:t>
      </w:r>
      <w:r>
        <w:rPr>
          <w:rFonts w:ascii="Georgia" w:hAnsi="Georgia"/>
          <w:sz w:val="20"/>
          <w:szCs w:val="20"/>
        </w:rPr>
        <w:t>,</w:t>
      </w:r>
      <w:r w:rsidR="00B60180" w:rsidRPr="00FC1266">
        <w:rPr>
          <w:rFonts w:ascii="Georgia" w:hAnsi="Georgia"/>
          <w:sz w:val="20"/>
          <w:szCs w:val="20"/>
        </w:rPr>
        <w:t xml:space="preserve"> which is why most people </w:t>
      </w:r>
      <w:r w:rsidRPr="00FC1266">
        <w:rPr>
          <w:rFonts w:ascii="Georgia" w:hAnsi="Georgia"/>
          <w:sz w:val="20"/>
          <w:szCs w:val="20"/>
        </w:rPr>
        <w:t>do not</w:t>
      </w:r>
      <w:r w:rsidR="00B60180" w:rsidRPr="00FC1266">
        <w:rPr>
          <w:rFonts w:ascii="Georgia" w:hAnsi="Georgia"/>
          <w:sz w:val="20"/>
          <w:szCs w:val="20"/>
        </w:rPr>
        <w:t xml:space="preserve"> seem to think of it as a serious problem.</w:t>
      </w:r>
      <w:r w:rsidR="0067502D" w:rsidRPr="00FC1266">
        <w:rPr>
          <w:rFonts w:ascii="Georgia" w:hAnsi="Georgia"/>
          <w:sz w:val="20"/>
          <w:szCs w:val="20"/>
        </w:rPr>
        <w:t xml:space="preserve"> </w:t>
      </w:r>
      <w:r>
        <w:rPr>
          <w:rFonts w:ascii="Georgia" w:hAnsi="Georgia"/>
          <w:sz w:val="20"/>
          <w:szCs w:val="20"/>
        </w:rPr>
        <w:t>T</w:t>
      </w:r>
      <w:r w:rsidR="00B60180" w:rsidRPr="00FC1266">
        <w:rPr>
          <w:rFonts w:ascii="Georgia" w:hAnsi="Georgia"/>
          <w:sz w:val="20"/>
          <w:szCs w:val="20"/>
        </w:rPr>
        <w:t>eens all over Tasmania are suffering with dealing with peer pressure. Allys</w:t>
      </w:r>
      <w:r>
        <w:rPr>
          <w:rFonts w:ascii="Georgia" w:hAnsi="Georgia"/>
          <w:sz w:val="20"/>
          <w:szCs w:val="20"/>
        </w:rPr>
        <w:t xml:space="preserve">e, a grade eight school student, claimed </w:t>
      </w:r>
      <w:r w:rsidR="00B60180" w:rsidRPr="00FC1266">
        <w:rPr>
          <w:rFonts w:ascii="Georgia" w:hAnsi="Georgia"/>
          <w:sz w:val="20"/>
          <w:szCs w:val="20"/>
        </w:rPr>
        <w:t xml:space="preserve">“I’m scared I will lose my friends, or they will start rumours, so I give in.” This can be a </w:t>
      </w:r>
      <w:r w:rsidR="002F03BB" w:rsidRPr="00FC1266">
        <w:rPr>
          <w:rFonts w:ascii="Georgia" w:hAnsi="Georgia"/>
          <w:sz w:val="20"/>
          <w:szCs w:val="20"/>
        </w:rPr>
        <w:t>significant</w:t>
      </w:r>
      <w:r w:rsidR="00B60180" w:rsidRPr="00FC1266">
        <w:rPr>
          <w:rFonts w:ascii="Georgia" w:hAnsi="Georgia"/>
          <w:sz w:val="20"/>
          <w:szCs w:val="20"/>
        </w:rPr>
        <w:t xml:space="preserve"> problem.</w:t>
      </w:r>
    </w:p>
    <w:p w14:paraId="7BA86F80" w14:textId="67949BDA" w:rsidR="007175D5" w:rsidRPr="00FC1266" w:rsidRDefault="00DF0D92" w:rsidP="00FC1266">
      <w:pPr>
        <w:jc w:val="both"/>
        <w:rPr>
          <w:rFonts w:ascii="Georgia" w:hAnsi="Georgia"/>
          <w:sz w:val="20"/>
          <w:szCs w:val="20"/>
        </w:rPr>
      </w:pPr>
      <w:r w:rsidRPr="00FC1266">
        <w:rPr>
          <w:noProof/>
          <w:sz w:val="20"/>
          <w:szCs w:val="20"/>
        </w:rPr>
        <w:drawing>
          <wp:anchor distT="0" distB="0" distL="114300" distR="114300" simplePos="0" relativeHeight="251659264" behindDoc="1" locked="0" layoutInCell="1" allowOverlap="1" wp14:anchorId="43C26222" wp14:editId="478C1A55">
            <wp:simplePos x="0" y="0"/>
            <wp:positionH relativeFrom="margin">
              <wp:align>left</wp:align>
            </wp:positionH>
            <wp:positionV relativeFrom="paragraph">
              <wp:posOffset>12886</wp:posOffset>
            </wp:positionV>
            <wp:extent cx="2976245" cy="1509395"/>
            <wp:effectExtent l="0" t="0" r="0" b="0"/>
            <wp:wrapTight wrapText="bothSides">
              <wp:wrapPolygon edited="0">
                <wp:start x="0" y="0"/>
                <wp:lineTo x="0" y="21264"/>
                <wp:lineTo x="21429" y="21264"/>
                <wp:lineTo x="21429" y="0"/>
                <wp:lineTo x="0" y="0"/>
              </wp:wrapPolygon>
            </wp:wrapTight>
            <wp:docPr id="2" name="Picture 2" descr="Keeping Bad Company? - CIC Services L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eping Bad Company? - CIC Services LL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6245" cy="1509395"/>
                    </a:xfrm>
                    <a:prstGeom prst="rect">
                      <a:avLst/>
                    </a:prstGeom>
                    <a:noFill/>
                    <a:ln>
                      <a:noFill/>
                    </a:ln>
                  </pic:spPr>
                </pic:pic>
              </a:graphicData>
            </a:graphic>
          </wp:anchor>
        </w:drawing>
      </w:r>
      <w:r w:rsidR="00B60180" w:rsidRPr="00FC1266">
        <w:rPr>
          <w:rFonts w:ascii="Georgia" w:hAnsi="Georgia"/>
          <w:sz w:val="20"/>
          <w:szCs w:val="20"/>
        </w:rPr>
        <w:t>Your reputation is built off your</w:t>
      </w:r>
      <w:r w:rsidR="00605E65" w:rsidRPr="00FC1266">
        <w:rPr>
          <w:rFonts w:ascii="Georgia" w:hAnsi="Georgia"/>
          <w:sz w:val="20"/>
          <w:szCs w:val="20"/>
        </w:rPr>
        <w:t xml:space="preserve"> everyday</w:t>
      </w:r>
      <w:r w:rsidR="00B60180" w:rsidRPr="00FC1266">
        <w:rPr>
          <w:rFonts w:ascii="Georgia" w:hAnsi="Georgia"/>
          <w:sz w:val="20"/>
          <w:szCs w:val="20"/>
        </w:rPr>
        <w:t xml:space="preserve"> actions and words. It is extremely </w:t>
      </w:r>
      <w:r w:rsidR="00605E65" w:rsidRPr="00FC1266">
        <w:rPr>
          <w:rFonts w:ascii="Georgia" w:hAnsi="Georgia"/>
          <w:sz w:val="20"/>
          <w:szCs w:val="20"/>
        </w:rPr>
        <w:t>difficult</w:t>
      </w:r>
      <w:r w:rsidR="00B60180" w:rsidRPr="00FC1266">
        <w:rPr>
          <w:rFonts w:ascii="Georgia" w:hAnsi="Georgia"/>
          <w:sz w:val="20"/>
          <w:szCs w:val="20"/>
        </w:rPr>
        <w:t xml:space="preserve"> to change your reputation in someone else’s mind.</w:t>
      </w:r>
      <w:r w:rsidR="00605E65" w:rsidRPr="00FC1266">
        <w:rPr>
          <w:rFonts w:ascii="Georgia" w:hAnsi="Georgia"/>
          <w:sz w:val="20"/>
          <w:szCs w:val="20"/>
        </w:rPr>
        <w:t xml:space="preserve"> By </w:t>
      </w:r>
      <w:r w:rsidR="00C42E5C" w:rsidRPr="00FC1266">
        <w:rPr>
          <w:rFonts w:ascii="Georgia" w:hAnsi="Georgia"/>
          <w:sz w:val="20"/>
          <w:szCs w:val="20"/>
        </w:rPr>
        <w:t xml:space="preserve">teens </w:t>
      </w:r>
      <w:r w:rsidR="00605E65" w:rsidRPr="00FC1266">
        <w:rPr>
          <w:rFonts w:ascii="Georgia" w:hAnsi="Georgia"/>
          <w:sz w:val="20"/>
          <w:szCs w:val="20"/>
        </w:rPr>
        <w:t>giving in to peer pressure</w:t>
      </w:r>
      <w:r w:rsidR="002F03BB" w:rsidRPr="00FC1266">
        <w:rPr>
          <w:rFonts w:ascii="Georgia" w:hAnsi="Georgia"/>
          <w:sz w:val="20"/>
          <w:szCs w:val="20"/>
        </w:rPr>
        <w:t>,</w:t>
      </w:r>
      <w:r w:rsidR="00605E65" w:rsidRPr="00FC1266">
        <w:rPr>
          <w:rFonts w:ascii="Georgia" w:hAnsi="Georgia"/>
          <w:sz w:val="20"/>
          <w:szCs w:val="20"/>
        </w:rPr>
        <w:t xml:space="preserve"> it could be something as simple as </w:t>
      </w:r>
      <w:r w:rsidR="003664A3" w:rsidRPr="00FC1266">
        <w:rPr>
          <w:rFonts w:ascii="Georgia" w:hAnsi="Georgia"/>
          <w:sz w:val="20"/>
          <w:szCs w:val="20"/>
        </w:rPr>
        <w:t>getting you to sing in front of your friends</w:t>
      </w:r>
      <w:r w:rsidR="003972D7" w:rsidRPr="00FC1266">
        <w:rPr>
          <w:rFonts w:ascii="Georgia" w:hAnsi="Georgia"/>
          <w:sz w:val="20"/>
          <w:szCs w:val="20"/>
        </w:rPr>
        <w:t xml:space="preserve"> </w:t>
      </w:r>
      <w:r w:rsidR="00605E65" w:rsidRPr="00FC1266">
        <w:rPr>
          <w:rFonts w:ascii="Georgia" w:hAnsi="Georgia"/>
          <w:sz w:val="20"/>
          <w:szCs w:val="20"/>
        </w:rPr>
        <w:t xml:space="preserve">or it could be </w:t>
      </w:r>
      <w:r w:rsidR="009108F3">
        <w:rPr>
          <w:rFonts w:ascii="Georgia" w:hAnsi="Georgia"/>
          <w:sz w:val="20"/>
          <w:szCs w:val="20"/>
        </w:rPr>
        <w:t>more serious</w:t>
      </w:r>
      <w:r w:rsidR="00605E65" w:rsidRPr="00FC1266">
        <w:rPr>
          <w:rFonts w:ascii="Georgia" w:hAnsi="Georgia"/>
          <w:sz w:val="20"/>
          <w:szCs w:val="20"/>
        </w:rPr>
        <w:t xml:space="preserve"> like </w:t>
      </w:r>
      <w:r w:rsidR="003972D7" w:rsidRPr="00FC1266">
        <w:rPr>
          <w:rFonts w:ascii="Georgia" w:hAnsi="Georgia"/>
          <w:sz w:val="20"/>
          <w:szCs w:val="20"/>
        </w:rPr>
        <w:t xml:space="preserve">shoplifting, smoking, </w:t>
      </w:r>
      <w:r w:rsidR="00605E65" w:rsidRPr="00FC1266">
        <w:rPr>
          <w:rFonts w:ascii="Georgia" w:hAnsi="Georgia"/>
          <w:sz w:val="20"/>
          <w:szCs w:val="20"/>
        </w:rPr>
        <w:t>taking drugs</w:t>
      </w:r>
      <w:r w:rsidR="00D26314">
        <w:rPr>
          <w:rFonts w:ascii="Georgia" w:hAnsi="Georgia"/>
          <w:sz w:val="20"/>
          <w:szCs w:val="20"/>
        </w:rPr>
        <w:t xml:space="preserve"> and </w:t>
      </w:r>
      <w:r w:rsidR="00605E65" w:rsidRPr="00FC1266">
        <w:rPr>
          <w:rFonts w:ascii="Georgia" w:hAnsi="Georgia"/>
          <w:sz w:val="20"/>
          <w:szCs w:val="20"/>
        </w:rPr>
        <w:t>drinking alcoh</w:t>
      </w:r>
      <w:r w:rsidR="00D26314">
        <w:rPr>
          <w:rFonts w:ascii="Georgia" w:hAnsi="Georgia"/>
          <w:sz w:val="20"/>
          <w:szCs w:val="20"/>
        </w:rPr>
        <w:t xml:space="preserve">ol. </w:t>
      </w:r>
      <w:r w:rsidR="008E0E97" w:rsidRPr="00FC1266">
        <w:rPr>
          <w:rFonts w:ascii="Georgia" w:hAnsi="Georgia"/>
          <w:sz w:val="20"/>
          <w:szCs w:val="20"/>
        </w:rPr>
        <w:t>In the moment it can feel great but then when it</w:t>
      </w:r>
      <w:r w:rsidR="009108F3">
        <w:rPr>
          <w:rFonts w:ascii="Georgia" w:hAnsi="Georgia"/>
          <w:sz w:val="20"/>
          <w:szCs w:val="20"/>
        </w:rPr>
        <w:t xml:space="preserve"> i</w:t>
      </w:r>
      <w:r w:rsidR="008E0E97" w:rsidRPr="00FC1266">
        <w:rPr>
          <w:rFonts w:ascii="Georgia" w:hAnsi="Georgia"/>
          <w:sz w:val="20"/>
          <w:szCs w:val="20"/>
        </w:rPr>
        <w:t xml:space="preserve">s over, </w:t>
      </w:r>
      <w:r w:rsidR="00012DA0">
        <w:rPr>
          <w:rFonts w:ascii="Georgia" w:hAnsi="Georgia"/>
          <w:sz w:val="20"/>
          <w:szCs w:val="20"/>
        </w:rPr>
        <w:t>you begin to feel the guilt</w:t>
      </w:r>
      <w:r w:rsidR="00330CA7" w:rsidRPr="00FC1266">
        <w:rPr>
          <w:rFonts w:ascii="Georgia" w:hAnsi="Georgia"/>
          <w:sz w:val="20"/>
          <w:szCs w:val="20"/>
        </w:rPr>
        <w:t>.</w:t>
      </w:r>
      <w:r w:rsidR="006D652D" w:rsidRPr="00FC1266">
        <w:rPr>
          <w:rFonts w:ascii="Georgia" w:hAnsi="Georgia"/>
          <w:sz w:val="20"/>
          <w:szCs w:val="20"/>
        </w:rPr>
        <w:t xml:space="preserve"> </w:t>
      </w:r>
    </w:p>
    <w:p w14:paraId="48E40FD2" w14:textId="35F3736F" w:rsidR="007175D5" w:rsidRPr="00FC1266" w:rsidRDefault="003972D7" w:rsidP="00FC1266">
      <w:pPr>
        <w:jc w:val="both"/>
        <w:rPr>
          <w:rFonts w:ascii="Georgia" w:hAnsi="Georgia"/>
          <w:sz w:val="20"/>
          <w:szCs w:val="20"/>
        </w:rPr>
      </w:pPr>
      <w:r w:rsidRPr="00FC1266">
        <w:rPr>
          <w:rFonts w:ascii="Georgia" w:hAnsi="Georgia"/>
          <w:sz w:val="20"/>
          <w:szCs w:val="20"/>
        </w:rPr>
        <w:t xml:space="preserve">When we are put in an awkward situation with a group of people, </w:t>
      </w:r>
      <w:r w:rsidR="009108F3">
        <w:rPr>
          <w:rFonts w:ascii="Georgia" w:hAnsi="Georgia"/>
          <w:sz w:val="20"/>
          <w:szCs w:val="20"/>
        </w:rPr>
        <w:t>instinct tells us</w:t>
      </w:r>
      <w:r w:rsidRPr="00FC1266">
        <w:rPr>
          <w:rFonts w:ascii="Georgia" w:hAnsi="Georgia"/>
          <w:sz w:val="20"/>
          <w:szCs w:val="20"/>
        </w:rPr>
        <w:t xml:space="preserve"> to look over at someone else to see </w:t>
      </w:r>
      <w:proofErr w:type="gramStart"/>
      <w:r w:rsidRPr="00FC1266">
        <w:rPr>
          <w:rFonts w:ascii="Georgia" w:hAnsi="Georgia"/>
          <w:sz w:val="20"/>
          <w:szCs w:val="20"/>
        </w:rPr>
        <w:t>what’s</w:t>
      </w:r>
      <w:proofErr w:type="gramEnd"/>
      <w:r w:rsidRPr="00FC1266">
        <w:rPr>
          <w:rFonts w:ascii="Georgia" w:hAnsi="Georgia"/>
          <w:sz w:val="20"/>
          <w:szCs w:val="20"/>
        </w:rPr>
        <w:t xml:space="preserve"> </w:t>
      </w:r>
      <w:r w:rsidR="009108F3">
        <w:rPr>
          <w:rFonts w:ascii="Georgia" w:hAnsi="Georgia"/>
          <w:sz w:val="20"/>
          <w:szCs w:val="20"/>
        </w:rPr>
        <w:t>acce</w:t>
      </w:r>
      <w:r w:rsidRPr="00FC1266">
        <w:rPr>
          <w:rFonts w:ascii="Georgia" w:hAnsi="Georgia"/>
          <w:sz w:val="20"/>
          <w:szCs w:val="20"/>
        </w:rPr>
        <w:t>pted and what’s not</w:t>
      </w:r>
      <w:r w:rsidR="00164952" w:rsidRPr="00FC1266">
        <w:rPr>
          <w:rFonts w:ascii="Georgia" w:hAnsi="Georgia"/>
          <w:sz w:val="20"/>
          <w:szCs w:val="20"/>
        </w:rPr>
        <w:t xml:space="preserve">, which influences us to act in the way that we will feel </w:t>
      </w:r>
      <w:r w:rsidR="009108F3">
        <w:rPr>
          <w:rFonts w:ascii="Georgia" w:hAnsi="Georgia"/>
          <w:sz w:val="20"/>
          <w:szCs w:val="20"/>
        </w:rPr>
        <w:t>acce</w:t>
      </w:r>
      <w:r w:rsidR="00164952" w:rsidRPr="00FC1266">
        <w:rPr>
          <w:rFonts w:ascii="Georgia" w:hAnsi="Georgia"/>
          <w:sz w:val="20"/>
          <w:szCs w:val="20"/>
        </w:rPr>
        <w:t xml:space="preserve">pted, even if it’s </w:t>
      </w:r>
      <w:r w:rsidR="008E0E97" w:rsidRPr="00FC1266">
        <w:rPr>
          <w:rFonts w:ascii="Georgia" w:hAnsi="Georgia"/>
          <w:sz w:val="20"/>
          <w:szCs w:val="20"/>
        </w:rPr>
        <w:t>by doing something wrong</w:t>
      </w:r>
      <w:r w:rsidRPr="00FC1266">
        <w:rPr>
          <w:rFonts w:ascii="Georgia" w:hAnsi="Georgia"/>
          <w:sz w:val="20"/>
          <w:szCs w:val="20"/>
        </w:rPr>
        <w:t xml:space="preserve">. </w:t>
      </w:r>
      <w:r w:rsidR="008057C8">
        <w:rPr>
          <w:rFonts w:ascii="Georgia" w:hAnsi="Georgia"/>
          <w:sz w:val="20"/>
          <w:szCs w:val="20"/>
        </w:rPr>
        <w:t>W</w:t>
      </w:r>
      <w:r w:rsidRPr="00FC1266">
        <w:rPr>
          <w:rFonts w:ascii="Georgia" w:hAnsi="Georgia"/>
          <w:sz w:val="20"/>
          <w:szCs w:val="20"/>
        </w:rPr>
        <w:t>hat teens aren’t realising is th</w:t>
      </w:r>
      <w:r w:rsidR="00164952" w:rsidRPr="00FC1266">
        <w:rPr>
          <w:rFonts w:ascii="Georgia" w:hAnsi="Georgia"/>
          <w:sz w:val="20"/>
          <w:szCs w:val="20"/>
        </w:rPr>
        <w:t>at they themselves are also influencing others</w:t>
      </w:r>
      <w:r w:rsidRPr="00FC1266">
        <w:rPr>
          <w:rFonts w:ascii="Georgia" w:hAnsi="Georgia"/>
          <w:sz w:val="20"/>
          <w:szCs w:val="20"/>
        </w:rPr>
        <w:t>.</w:t>
      </w:r>
      <w:r w:rsidR="00330CA7" w:rsidRPr="00FC1266">
        <w:rPr>
          <w:rFonts w:ascii="Georgia" w:hAnsi="Georgia"/>
          <w:sz w:val="20"/>
          <w:szCs w:val="20"/>
        </w:rPr>
        <w:t xml:space="preserve"> </w:t>
      </w:r>
      <w:r w:rsidR="001669A7" w:rsidRPr="00FC1266">
        <w:rPr>
          <w:rFonts w:ascii="Georgia" w:hAnsi="Georgia"/>
          <w:sz w:val="20"/>
          <w:szCs w:val="20"/>
        </w:rPr>
        <w:t>People</w:t>
      </w:r>
      <w:r w:rsidR="00330CA7" w:rsidRPr="00FC1266">
        <w:rPr>
          <w:rFonts w:ascii="Georgia" w:hAnsi="Georgia"/>
          <w:sz w:val="20"/>
          <w:szCs w:val="20"/>
        </w:rPr>
        <w:t xml:space="preserve"> might hear the things you say and be terrified of what you might think of them which can lead to huge problems such as changing their physical appearance, social anxiety, eating disorders</w:t>
      </w:r>
      <w:r w:rsidR="00D26314">
        <w:rPr>
          <w:rFonts w:ascii="Georgia" w:hAnsi="Georgia"/>
          <w:sz w:val="20"/>
          <w:szCs w:val="20"/>
        </w:rPr>
        <w:t xml:space="preserve"> and </w:t>
      </w:r>
      <w:r w:rsidR="00330CA7" w:rsidRPr="00FC1266">
        <w:rPr>
          <w:rFonts w:ascii="Georgia" w:hAnsi="Georgia"/>
          <w:sz w:val="20"/>
          <w:szCs w:val="20"/>
        </w:rPr>
        <w:t>depression.</w:t>
      </w:r>
    </w:p>
    <w:p w14:paraId="5F3E37BE" w14:textId="79B21134" w:rsidR="003664A3" w:rsidRPr="00FC1266" w:rsidRDefault="00D26314" w:rsidP="00FC1266">
      <w:pPr>
        <w:jc w:val="both"/>
        <w:rPr>
          <w:rFonts w:ascii="Georgia" w:hAnsi="Georgia"/>
          <w:sz w:val="20"/>
          <w:szCs w:val="20"/>
        </w:rPr>
      </w:pPr>
      <w:r>
        <w:rPr>
          <w:rFonts w:ascii="Georgia" w:hAnsi="Georgia"/>
          <w:sz w:val="20"/>
          <w:szCs w:val="20"/>
        </w:rPr>
        <w:t>It is proven that w</w:t>
      </w:r>
      <w:r w:rsidR="008D6F07" w:rsidRPr="00FC1266">
        <w:rPr>
          <w:rFonts w:ascii="Georgia" w:hAnsi="Georgia"/>
          <w:sz w:val="20"/>
          <w:szCs w:val="20"/>
        </w:rPr>
        <w:t xml:space="preserve">e all get influenced by the top 5 people we spend the most time with. We start to act like them and even speak like them. </w:t>
      </w:r>
      <w:proofErr w:type="gramStart"/>
      <w:r w:rsidR="002B7198" w:rsidRPr="00FC1266">
        <w:rPr>
          <w:rFonts w:ascii="Georgia" w:hAnsi="Georgia"/>
          <w:sz w:val="20"/>
          <w:szCs w:val="20"/>
        </w:rPr>
        <w:t>Don’t</w:t>
      </w:r>
      <w:proofErr w:type="gramEnd"/>
      <w:r w:rsidR="002B7198" w:rsidRPr="00FC1266">
        <w:rPr>
          <w:rFonts w:ascii="Georgia" w:hAnsi="Georgia"/>
          <w:sz w:val="20"/>
          <w:szCs w:val="20"/>
        </w:rPr>
        <w:t xml:space="preserve"> believe me? Think about it yourself. Teens </w:t>
      </w:r>
      <w:proofErr w:type="gramStart"/>
      <w:r w:rsidR="002B7198" w:rsidRPr="00FC1266">
        <w:rPr>
          <w:rFonts w:ascii="Georgia" w:hAnsi="Georgia"/>
          <w:sz w:val="20"/>
          <w:szCs w:val="20"/>
        </w:rPr>
        <w:t>don’t</w:t>
      </w:r>
      <w:proofErr w:type="gramEnd"/>
      <w:r w:rsidR="002B7198" w:rsidRPr="00FC1266">
        <w:rPr>
          <w:rFonts w:ascii="Georgia" w:hAnsi="Georgia"/>
          <w:sz w:val="20"/>
          <w:szCs w:val="20"/>
        </w:rPr>
        <w:t xml:space="preserve"> realise that they are</w:t>
      </w:r>
      <w:r w:rsidR="008D6F07" w:rsidRPr="00FC1266">
        <w:rPr>
          <w:rFonts w:ascii="Georgia" w:hAnsi="Georgia"/>
          <w:sz w:val="20"/>
          <w:szCs w:val="20"/>
        </w:rPr>
        <w:t xml:space="preserve"> </w:t>
      </w:r>
      <w:r w:rsidR="002B7198" w:rsidRPr="00FC1266">
        <w:rPr>
          <w:rFonts w:ascii="Georgia" w:hAnsi="Georgia"/>
          <w:sz w:val="20"/>
          <w:szCs w:val="20"/>
        </w:rPr>
        <w:t>in at least one other person</w:t>
      </w:r>
      <w:r w:rsidR="00E74705">
        <w:rPr>
          <w:rFonts w:ascii="Georgia" w:hAnsi="Georgia"/>
          <w:sz w:val="20"/>
          <w:szCs w:val="20"/>
        </w:rPr>
        <w:t>’</w:t>
      </w:r>
      <w:r w:rsidR="002B7198" w:rsidRPr="00FC1266">
        <w:rPr>
          <w:rFonts w:ascii="Georgia" w:hAnsi="Georgia"/>
          <w:sz w:val="20"/>
          <w:szCs w:val="20"/>
        </w:rPr>
        <w:t>s top 5</w:t>
      </w:r>
      <w:r w:rsidR="00C42E5C" w:rsidRPr="00FC1266">
        <w:rPr>
          <w:rFonts w:ascii="Georgia" w:hAnsi="Georgia"/>
          <w:sz w:val="20"/>
          <w:szCs w:val="20"/>
        </w:rPr>
        <w:t xml:space="preserve">. </w:t>
      </w:r>
      <w:r w:rsidR="002B7198" w:rsidRPr="00FC1266">
        <w:rPr>
          <w:rFonts w:ascii="Georgia" w:hAnsi="Georgia"/>
          <w:sz w:val="20"/>
          <w:szCs w:val="20"/>
        </w:rPr>
        <w:t>They are influencing others to act a certain way without even realising it.</w:t>
      </w:r>
      <w:r w:rsidR="00C42E5C" w:rsidRPr="00FC1266">
        <w:rPr>
          <w:rFonts w:ascii="Georgia" w:hAnsi="Georgia"/>
          <w:sz w:val="20"/>
          <w:szCs w:val="20"/>
        </w:rPr>
        <w:t xml:space="preserve"> If </w:t>
      </w:r>
      <w:r w:rsidR="00FE5BB4" w:rsidRPr="00FC1266">
        <w:rPr>
          <w:rFonts w:ascii="Georgia" w:hAnsi="Georgia"/>
          <w:sz w:val="20"/>
          <w:szCs w:val="20"/>
        </w:rPr>
        <w:t xml:space="preserve">you do something that feels </w:t>
      </w:r>
      <w:r w:rsidR="00C42E5C" w:rsidRPr="00FC1266">
        <w:rPr>
          <w:rFonts w:ascii="Georgia" w:hAnsi="Georgia"/>
          <w:sz w:val="20"/>
          <w:szCs w:val="20"/>
        </w:rPr>
        <w:t>wrong</w:t>
      </w:r>
      <w:r w:rsidR="008E0E97" w:rsidRPr="00FC1266">
        <w:rPr>
          <w:rFonts w:ascii="Georgia" w:hAnsi="Georgia"/>
          <w:sz w:val="20"/>
          <w:szCs w:val="20"/>
        </w:rPr>
        <w:t>,</w:t>
      </w:r>
      <w:r w:rsidR="00C42E5C" w:rsidRPr="00FC1266">
        <w:rPr>
          <w:rFonts w:ascii="Georgia" w:hAnsi="Georgia"/>
          <w:sz w:val="20"/>
          <w:szCs w:val="20"/>
        </w:rPr>
        <w:t xml:space="preserve"> others will not only be influenced by it but will paint a picture in their head of the type of person you are.</w:t>
      </w:r>
    </w:p>
    <w:p w14:paraId="576CA684" w14:textId="6DC6AB99" w:rsidR="00C91CBE" w:rsidRDefault="00FC1266" w:rsidP="00C91CBE">
      <w:pPr>
        <w:jc w:val="both"/>
        <w:rPr>
          <w:rFonts w:ascii="Georgia" w:hAnsi="Georgia"/>
          <w:sz w:val="20"/>
          <w:szCs w:val="20"/>
        </w:rPr>
      </w:pPr>
      <w:r w:rsidRPr="00FC1266">
        <w:rPr>
          <w:noProof/>
          <w:sz w:val="20"/>
          <w:szCs w:val="20"/>
        </w:rPr>
        <w:drawing>
          <wp:anchor distT="0" distB="0" distL="114300" distR="114300" simplePos="0" relativeHeight="251661312" behindDoc="1" locked="0" layoutInCell="1" allowOverlap="1" wp14:anchorId="6CAE8376" wp14:editId="3748230E">
            <wp:simplePos x="0" y="0"/>
            <wp:positionH relativeFrom="margin">
              <wp:align>right</wp:align>
            </wp:positionH>
            <wp:positionV relativeFrom="paragraph">
              <wp:posOffset>4445</wp:posOffset>
            </wp:positionV>
            <wp:extent cx="2000250" cy="1323340"/>
            <wp:effectExtent l="0" t="0" r="0" b="0"/>
            <wp:wrapTight wrapText="bothSides">
              <wp:wrapPolygon edited="0">
                <wp:start x="0" y="0"/>
                <wp:lineTo x="0" y="21144"/>
                <wp:lineTo x="21394" y="21144"/>
                <wp:lineTo x="21394" y="0"/>
                <wp:lineTo x="0" y="0"/>
              </wp:wrapPolygon>
            </wp:wrapTight>
            <wp:docPr id="4" name="Picture 4" descr="How to use cognitive biases for effective marketing — Psychology for  Mark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w to use cognitive biases for effective marketing — Psychology for  Marketer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0" cy="1323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43C9" w:rsidRPr="00FC1266">
        <w:rPr>
          <w:rFonts w:ascii="Georgia" w:hAnsi="Georgia"/>
          <w:sz w:val="20"/>
          <w:szCs w:val="20"/>
        </w:rPr>
        <w:t xml:space="preserve">Teens need to be informed of this issue and the </w:t>
      </w:r>
      <w:r w:rsidR="00E74705">
        <w:rPr>
          <w:rFonts w:ascii="Georgia" w:hAnsi="Georgia"/>
          <w:sz w:val="20"/>
          <w:szCs w:val="20"/>
        </w:rPr>
        <w:t>problem</w:t>
      </w:r>
      <w:r w:rsidR="00E743C9" w:rsidRPr="00FC1266">
        <w:rPr>
          <w:rFonts w:ascii="Georgia" w:hAnsi="Georgia"/>
          <w:sz w:val="20"/>
          <w:szCs w:val="20"/>
        </w:rPr>
        <w:t xml:space="preserve"> it has </w:t>
      </w:r>
      <w:r w:rsidR="00E74705">
        <w:rPr>
          <w:rFonts w:ascii="Georgia" w:hAnsi="Georgia"/>
          <w:sz w:val="20"/>
          <w:szCs w:val="20"/>
        </w:rPr>
        <w:t>become</w:t>
      </w:r>
      <w:r w:rsidR="00E743C9" w:rsidRPr="00FC1266">
        <w:rPr>
          <w:rFonts w:ascii="Georgia" w:hAnsi="Georgia"/>
          <w:sz w:val="20"/>
          <w:szCs w:val="20"/>
        </w:rPr>
        <w:t xml:space="preserve">. Not only teens but we all need to stop and think… Who </w:t>
      </w:r>
      <w:r w:rsidR="008E0E97" w:rsidRPr="00FC1266">
        <w:rPr>
          <w:rFonts w:ascii="Georgia" w:hAnsi="Georgia"/>
          <w:sz w:val="20"/>
          <w:szCs w:val="20"/>
        </w:rPr>
        <w:t>influences me to the best version of myself? Who are the people that genuinely make me happy for who I am</w:t>
      </w:r>
      <w:r w:rsidR="002F03BB" w:rsidRPr="00FC1266">
        <w:rPr>
          <w:rFonts w:ascii="Georgia" w:hAnsi="Georgia"/>
          <w:sz w:val="20"/>
          <w:szCs w:val="20"/>
        </w:rPr>
        <w:t>? If you start to spend more and more time with those people, they will soon be your top 5 and your actions and words will be influenced in a good way. You will find yourself happier.</w:t>
      </w:r>
      <w:r w:rsidR="00B36EB1" w:rsidRPr="00FC1266">
        <w:rPr>
          <w:rFonts w:ascii="Georgia" w:hAnsi="Georgia"/>
          <w:sz w:val="20"/>
          <w:szCs w:val="20"/>
        </w:rPr>
        <w:t xml:space="preserve"> You</w:t>
      </w:r>
      <w:r w:rsidR="002F03BB" w:rsidRPr="00FC1266">
        <w:rPr>
          <w:rFonts w:ascii="Georgia" w:hAnsi="Georgia"/>
          <w:sz w:val="20"/>
          <w:szCs w:val="20"/>
        </w:rPr>
        <w:t xml:space="preserve"> will still be influencing others but this time by setting a good example. </w:t>
      </w:r>
      <w:r w:rsidR="00B36EB1" w:rsidRPr="00FC1266">
        <w:rPr>
          <w:rFonts w:ascii="Georgia" w:hAnsi="Georgia"/>
          <w:sz w:val="20"/>
          <w:szCs w:val="20"/>
        </w:rPr>
        <w:t>And others will look up to you for that.</w:t>
      </w:r>
      <w:r w:rsidR="0067502D" w:rsidRPr="00FC1266">
        <w:rPr>
          <w:rFonts w:ascii="Georgia" w:hAnsi="Georgia"/>
          <w:sz w:val="20"/>
          <w:szCs w:val="20"/>
        </w:rPr>
        <w:t xml:space="preserve"> </w:t>
      </w:r>
    </w:p>
    <w:p w14:paraId="501564C2" w14:textId="5B0F5F82" w:rsidR="007D0185" w:rsidRPr="00FA34AF" w:rsidRDefault="00D26314" w:rsidP="00184595">
      <w:pPr>
        <w:rPr>
          <w:rFonts w:ascii="Georgia" w:hAnsi="Georgia"/>
          <w:sz w:val="6"/>
          <w:szCs w:val="6"/>
        </w:rPr>
      </w:pPr>
      <w:r w:rsidRPr="00FA34AF">
        <w:rPr>
          <w:rFonts w:ascii="Calibri" w:hAnsi="Calibri" w:cs="Calibri"/>
          <w:color w:val="000000"/>
          <w:sz w:val="6"/>
          <w:szCs w:val="6"/>
          <w:shd w:val="clear" w:color="auto" w:fill="FFFFFF"/>
        </w:rPr>
        <w:t xml:space="preserve">Peer pressure (for teens) - </w:t>
      </w:r>
      <w:proofErr w:type="spellStart"/>
      <w:r w:rsidRPr="00FA34AF">
        <w:rPr>
          <w:rFonts w:ascii="Calibri" w:hAnsi="Calibri" w:cs="Calibri"/>
          <w:color w:val="000000"/>
          <w:sz w:val="6"/>
          <w:szCs w:val="6"/>
          <w:shd w:val="clear" w:color="auto" w:fill="FFFFFF"/>
        </w:rPr>
        <w:t>nemours</w:t>
      </w:r>
      <w:proofErr w:type="spellEnd"/>
      <w:r w:rsidRPr="00FA34AF">
        <w:rPr>
          <w:rFonts w:ascii="Calibri" w:hAnsi="Calibri" w:cs="Calibri"/>
          <w:color w:val="000000"/>
          <w:sz w:val="6"/>
          <w:szCs w:val="6"/>
          <w:shd w:val="clear" w:color="auto" w:fill="FFFFFF"/>
        </w:rPr>
        <w:t xml:space="preserve"> </w:t>
      </w:r>
      <w:proofErr w:type="spellStart"/>
      <w:r w:rsidRPr="00FA34AF">
        <w:rPr>
          <w:rFonts w:ascii="Calibri" w:hAnsi="Calibri" w:cs="Calibri"/>
          <w:color w:val="000000"/>
          <w:sz w:val="6"/>
          <w:szCs w:val="6"/>
          <w:shd w:val="clear" w:color="auto" w:fill="FFFFFF"/>
        </w:rPr>
        <w:t>kidshealth</w:t>
      </w:r>
      <w:proofErr w:type="spellEnd"/>
      <w:r w:rsidRPr="00FA34AF">
        <w:rPr>
          <w:rFonts w:ascii="Calibri" w:hAnsi="Calibri" w:cs="Calibri"/>
          <w:color w:val="000000"/>
          <w:sz w:val="6"/>
          <w:szCs w:val="6"/>
          <w:shd w:val="clear" w:color="auto" w:fill="FFFFFF"/>
        </w:rPr>
        <w:t xml:space="preserve">. (n.d.). Retrieved from </w:t>
      </w:r>
      <w:hyperlink r:id="rId9" w:history="1">
        <w:r w:rsidRPr="00FA34AF">
          <w:rPr>
            <w:rStyle w:val="Hyperlink"/>
            <w:rFonts w:ascii="Calibri" w:hAnsi="Calibri" w:cs="Calibri"/>
            <w:sz w:val="6"/>
            <w:szCs w:val="6"/>
            <w:shd w:val="clear" w:color="auto" w:fill="FFFFFF"/>
          </w:rPr>
          <w:t>https://kidshealth.org/en/teens/peer-pressure.html</w:t>
        </w:r>
      </w:hyperlink>
      <w:r w:rsidR="007D0185" w:rsidRPr="00FA34AF">
        <w:rPr>
          <w:rFonts w:ascii="Calibri" w:hAnsi="Calibri" w:cs="Calibri"/>
          <w:color w:val="000000"/>
          <w:sz w:val="6"/>
          <w:szCs w:val="6"/>
          <w:shd w:val="clear" w:color="auto" w:fill="FFFFFF"/>
        </w:rPr>
        <w:t xml:space="preserve"> </w:t>
      </w:r>
      <w:r w:rsidR="00341CB6" w:rsidRPr="00FA34AF">
        <w:rPr>
          <w:rFonts w:ascii="Calibri" w:hAnsi="Calibri" w:cs="Calibri"/>
          <w:color w:val="000000"/>
          <w:sz w:val="6"/>
          <w:szCs w:val="6"/>
          <w:shd w:val="clear" w:color="auto" w:fill="FFFFFF"/>
        </w:rPr>
        <w:t xml:space="preserve">| </w:t>
      </w:r>
      <w:r w:rsidR="007D0185" w:rsidRPr="00FA34AF">
        <w:rPr>
          <w:rFonts w:ascii="Calibri" w:hAnsi="Calibri" w:cs="Calibri"/>
          <w:color w:val="000000"/>
          <w:sz w:val="6"/>
          <w:szCs w:val="6"/>
          <w:shd w:val="clear" w:color="auto" w:fill="FFFFFF"/>
        </w:rPr>
        <w:t xml:space="preserve">What are the major mental health issues for teenagers? | </w:t>
      </w:r>
      <w:proofErr w:type="spellStart"/>
      <w:r w:rsidR="007D0185" w:rsidRPr="00FA34AF">
        <w:rPr>
          <w:rFonts w:ascii="Calibri" w:hAnsi="Calibri" w:cs="Calibri"/>
          <w:color w:val="000000"/>
          <w:sz w:val="6"/>
          <w:szCs w:val="6"/>
          <w:shd w:val="clear" w:color="auto" w:fill="FFFFFF"/>
        </w:rPr>
        <w:t>hcf</w:t>
      </w:r>
      <w:proofErr w:type="spellEnd"/>
      <w:r w:rsidR="007D0185" w:rsidRPr="00FA34AF">
        <w:rPr>
          <w:rFonts w:ascii="Calibri" w:hAnsi="Calibri" w:cs="Calibri"/>
          <w:color w:val="000000"/>
          <w:sz w:val="6"/>
          <w:szCs w:val="6"/>
          <w:shd w:val="clear" w:color="auto" w:fill="FFFFFF"/>
        </w:rPr>
        <w:t xml:space="preserve"> (n.d.). Retrieved from </w:t>
      </w:r>
      <w:hyperlink r:id="rId10" w:history="1">
        <w:r w:rsidR="007D0185" w:rsidRPr="00FA34AF">
          <w:rPr>
            <w:rStyle w:val="Hyperlink"/>
            <w:rFonts w:ascii="Calibri" w:hAnsi="Calibri" w:cs="Calibri"/>
            <w:sz w:val="6"/>
            <w:szCs w:val="6"/>
            <w:shd w:val="clear" w:color="auto" w:fill="FFFFFF"/>
          </w:rPr>
          <w:t>https://www.hcf.com.au/health-agenda/body-mind/mental-health/what-are-the-major-mental-health-issues-for-teenagers</w:t>
        </w:r>
      </w:hyperlink>
      <w:r w:rsidR="00341CB6" w:rsidRPr="00FA34AF">
        <w:rPr>
          <w:rFonts w:ascii="Calibri" w:hAnsi="Calibri" w:cs="Calibri"/>
          <w:color w:val="000000"/>
          <w:sz w:val="6"/>
          <w:szCs w:val="6"/>
          <w:shd w:val="clear" w:color="auto" w:fill="FFFFFF"/>
        </w:rPr>
        <w:t xml:space="preserve"> |</w:t>
      </w:r>
      <w:r w:rsidR="007D0185" w:rsidRPr="00FA34AF">
        <w:rPr>
          <w:rFonts w:ascii="Calibri" w:hAnsi="Calibri" w:cs="Calibri"/>
          <w:color w:val="000000"/>
          <w:sz w:val="6"/>
          <w:szCs w:val="6"/>
          <w:shd w:val="clear" w:color="auto" w:fill="FFFFFF"/>
        </w:rPr>
        <w:t xml:space="preserve">Kay, M. (n.d.). How to use cognitive biases for effective marketing psychology for marketers. Image Retrieved from </w:t>
      </w:r>
      <w:hyperlink r:id="rId11" w:history="1">
        <w:r w:rsidR="007D0185" w:rsidRPr="00FA34AF">
          <w:rPr>
            <w:rStyle w:val="Hyperlink"/>
            <w:rFonts w:ascii="Calibri" w:hAnsi="Calibri" w:cs="Calibri"/>
            <w:sz w:val="6"/>
            <w:szCs w:val="6"/>
            <w:shd w:val="clear" w:color="auto" w:fill="FFFFFF"/>
          </w:rPr>
          <w:t>https://psychologyformarketers.com/use-cognitive-biases-effective-marketing/</w:t>
        </w:r>
      </w:hyperlink>
      <w:r w:rsidR="007D0185" w:rsidRPr="00FA34AF">
        <w:rPr>
          <w:rFonts w:ascii="Calibri" w:hAnsi="Calibri" w:cs="Calibri"/>
          <w:color w:val="000000"/>
          <w:sz w:val="6"/>
          <w:szCs w:val="6"/>
          <w:shd w:val="clear" w:color="auto" w:fill="FFFFFF"/>
        </w:rPr>
        <w:t xml:space="preserve"> </w:t>
      </w:r>
      <w:r w:rsidR="00341CB6" w:rsidRPr="00FA34AF">
        <w:rPr>
          <w:rFonts w:ascii="Calibri" w:hAnsi="Calibri" w:cs="Calibri"/>
          <w:color w:val="000000"/>
          <w:sz w:val="6"/>
          <w:szCs w:val="6"/>
          <w:shd w:val="clear" w:color="auto" w:fill="FFFFFF"/>
        </w:rPr>
        <w:t xml:space="preserve">| </w:t>
      </w:r>
      <w:r w:rsidR="007D0185" w:rsidRPr="00FA34AF">
        <w:rPr>
          <w:rFonts w:ascii="Calibri" w:hAnsi="Calibri" w:cs="Calibri"/>
          <w:color w:val="000000"/>
          <w:sz w:val="6"/>
          <w:szCs w:val="6"/>
          <w:shd w:val="clear" w:color="auto" w:fill="FFFFFF"/>
        </w:rPr>
        <w:t xml:space="preserve">Hardy, M., </w:t>
      </w:r>
      <w:proofErr w:type="spellStart"/>
      <w:r w:rsidR="007D0185" w:rsidRPr="00FA34AF">
        <w:rPr>
          <w:rFonts w:ascii="Calibri" w:hAnsi="Calibri" w:cs="Calibri"/>
          <w:color w:val="000000"/>
          <w:sz w:val="6"/>
          <w:szCs w:val="6"/>
          <w:shd w:val="clear" w:color="auto" w:fill="FFFFFF"/>
        </w:rPr>
        <w:t>MSEd</w:t>
      </w:r>
      <w:proofErr w:type="spellEnd"/>
      <w:r w:rsidR="007D0185" w:rsidRPr="00FA34AF">
        <w:rPr>
          <w:rFonts w:ascii="Calibri" w:hAnsi="Calibri" w:cs="Calibri"/>
          <w:color w:val="000000"/>
          <w:sz w:val="6"/>
          <w:szCs w:val="6"/>
          <w:shd w:val="clear" w:color="auto" w:fill="FFFFFF"/>
        </w:rPr>
        <w:t>., &amp; Bcc. (n.d.). Type of peer pressure</w:t>
      </w:r>
      <w:r w:rsidR="00341CB6" w:rsidRPr="00FA34AF">
        <w:rPr>
          <w:rFonts w:ascii="Calibri" w:hAnsi="Calibri" w:cs="Calibri"/>
          <w:color w:val="000000"/>
          <w:sz w:val="6"/>
          <w:szCs w:val="6"/>
          <w:shd w:val="clear" w:color="auto" w:fill="FFFFFF"/>
        </w:rPr>
        <w:t xml:space="preserve"> </w:t>
      </w:r>
      <w:proofErr w:type="spellStart"/>
      <w:r w:rsidR="007D0185" w:rsidRPr="00FA34AF">
        <w:rPr>
          <w:rFonts w:ascii="Calibri" w:hAnsi="Calibri" w:cs="Calibri"/>
          <w:color w:val="000000"/>
          <w:sz w:val="6"/>
          <w:szCs w:val="6"/>
          <w:shd w:val="clear" w:color="auto" w:fill="FFFFFF"/>
        </w:rPr>
        <w:t>lovetoknow</w:t>
      </w:r>
      <w:proofErr w:type="spellEnd"/>
      <w:r w:rsidR="007D0185" w:rsidRPr="00FA34AF">
        <w:rPr>
          <w:rFonts w:ascii="Calibri" w:hAnsi="Calibri" w:cs="Calibri"/>
          <w:color w:val="000000"/>
          <w:sz w:val="6"/>
          <w:szCs w:val="6"/>
          <w:shd w:val="clear" w:color="auto" w:fill="FFFFFF"/>
        </w:rPr>
        <w:t>. </w:t>
      </w:r>
      <w:proofErr w:type="spellStart"/>
      <w:r w:rsidR="007D0185" w:rsidRPr="00FA34AF">
        <w:rPr>
          <w:rFonts w:ascii="Calibri" w:hAnsi="Calibri" w:cs="Calibri"/>
          <w:i/>
          <w:iCs/>
          <w:color w:val="000000"/>
          <w:sz w:val="6"/>
          <w:szCs w:val="6"/>
          <w:shd w:val="clear" w:color="auto" w:fill="FFFFFF"/>
        </w:rPr>
        <w:t>LoveToKnow</w:t>
      </w:r>
      <w:proofErr w:type="spellEnd"/>
      <w:r w:rsidR="007D0185" w:rsidRPr="00FA34AF">
        <w:rPr>
          <w:rFonts w:ascii="Calibri" w:hAnsi="Calibri" w:cs="Calibri"/>
          <w:color w:val="000000"/>
          <w:sz w:val="6"/>
          <w:szCs w:val="6"/>
          <w:shd w:val="clear" w:color="auto" w:fill="FFFFFF"/>
        </w:rPr>
        <w:t xml:space="preserve">. Image Retrieved from </w:t>
      </w:r>
      <w:hyperlink r:id="rId12" w:history="1">
        <w:r w:rsidR="007D0185" w:rsidRPr="00FA34AF">
          <w:rPr>
            <w:rStyle w:val="Hyperlink"/>
            <w:rFonts w:ascii="Calibri" w:hAnsi="Calibri" w:cs="Calibri"/>
            <w:sz w:val="6"/>
            <w:szCs w:val="6"/>
            <w:shd w:val="clear" w:color="auto" w:fill="FFFFFF"/>
          </w:rPr>
          <w:t>https://teens.lovetoknow.com/Type_of_Peer_Pressure</w:t>
        </w:r>
      </w:hyperlink>
      <w:r w:rsidR="007D0185" w:rsidRPr="00FA34AF">
        <w:rPr>
          <w:rFonts w:ascii="Calibri" w:hAnsi="Calibri" w:cs="Calibri"/>
          <w:color w:val="000000"/>
          <w:sz w:val="6"/>
          <w:szCs w:val="6"/>
          <w:shd w:val="clear" w:color="auto" w:fill="FFFFFF"/>
        </w:rPr>
        <w:t xml:space="preserve"> </w:t>
      </w:r>
      <w:r w:rsidR="00341CB6" w:rsidRPr="00FA34AF">
        <w:rPr>
          <w:rFonts w:ascii="Calibri" w:hAnsi="Calibri" w:cs="Calibri"/>
          <w:color w:val="000000"/>
          <w:sz w:val="6"/>
          <w:szCs w:val="6"/>
          <w:shd w:val="clear" w:color="auto" w:fill="FFFFFF"/>
        </w:rPr>
        <w:t xml:space="preserve">| </w:t>
      </w:r>
      <w:r w:rsidR="0012045E" w:rsidRPr="00FA34AF">
        <w:rPr>
          <w:rFonts w:ascii="Calibri" w:hAnsi="Calibri" w:cs="Calibri"/>
          <w:color w:val="000000"/>
          <w:sz w:val="6"/>
          <w:szCs w:val="6"/>
          <w:shd w:val="clear" w:color="auto" w:fill="FFFFFF"/>
        </w:rPr>
        <w:t xml:space="preserve">Information received from guest speaker Will smith at </w:t>
      </w:r>
      <w:proofErr w:type="spellStart"/>
      <w:r w:rsidR="0012045E" w:rsidRPr="00FA34AF">
        <w:rPr>
          <w:rFonts w:ascii="Calibri" w:hAnsi="Calibri" w:cs="Calibri"/>
          <w:color w:val="000000"/>
          <w:sz w:val="6"/>
          <w:szCs w:val="6"/>
          <w:shd w:val="clear" w:color="auto" w:fill="FFFFFF"/>
        </w:rPr>
        <w:t>Yac</w:t>
      </w:r>
      <w:proofErr w:type="spellEnd"/>
      <w:r w:rsidR="0012045E" w:rsidRPr="00FA34AF">
        <w:rPr>
          <w:rFonts w:ascii="Calibri" w:hAnsi="Calibri" w:cs="Calibri"/>
          <w:color w:val="000000"/>
          <w:sz w:val="6"/>
          <w:szCs w:val="6"/>
          <w:shd w:val="clear" w:color="auto" w:fill="FFFFFF"/>
        </w:rPr>
        <w:t xml:space="preserve"> leadership camp 2020 camp clayton  </w:t>
      </w:r>
      <w:hyperlink r:id="rId13" w:history="1">
        <w:r w:rsidR="0012045E" w:rsidRPr="00FA34AF">
          <w:rPr>
            <w:rStyle w:val="Hyperlink"/>
            <w:rFonts w:ascii="Calibri" w:hAnsi="Calibri" w:cs="Calibri"/>
            <w:sz w:val="6"/>
            <w:szCs w:val="6"/>
            <w:shd w:val="clear" w:color="auto" w:fill="FFFFFF"/>
          </w:rPr>
          <w:t>https://jcpyouth.com.au/event-speakers/</w:t>
        </w:r>
      </w:hyperlink>
      <w:r w:rsidR="0012045E" w:rsidRPr="00FA34AF">
        <w:rPr>
          <w:rFonts w:ascii="Calibri" w:hAnsi="Calibri" w:cs="Calibri"/>
          <w:color w:val="000000"/>
          <w:sz w:val="6"/>
          <w:szCs w:val="6"/>
          <w:shd w:val="clear" w:color="auto" w:fill="FFFFFF"/>
        </w:rPr>
        <w:t xml:space="preserve"> </w:t>
      </w:r>
      <w:r w:rsidR="00184595" w:rsidRPr="00FA34AF">
        <w:rPr>
          <w:rFonts w:ascii="Calibri" w:hAnsi="Calibri" w:cs="Calibri"/>
          <w:color w:val="000000"/>
          <w:sz w:val="6"/>
          <w:szCs w:val="6"/>
          <w:shd w:val="clear" w:color="auto" w:fill="FFFFFF"/>
        </w:rPr>
        <w:t>| How our choices shape our lives - titanium success. (n.d.). </w:t>
      </w:r>
      <w:r w:rsidR="00184595" w:rsidRPr="00FA34AF">
        <w:rPr>
          <w:rFonts w:ascii="Calibri" w:hAnsi="Calibri" w:cs="Calibri"/>
          <w:i/>
          <w:iCs/>
          <w:color w:val="000000"/>
          <w:sz w:val="6"/>
          <w:szCs w:val="6"/>
          <w:shd w:val="clear" w:color="auto" w:fill="FFFFFF"/>
        </w:rPr>
        <w:t>Titanium Success</w:t>
      </w:r>
      <w:r w:rsidR="00184595" w:rsidRPr="00FA34AF">
        <w:rPr>
          <w:rFonts w:ascii="Calibri" w:hAnsi="Calibri" w:cs="Calibri"/>
          <w:color w:val="000000"/>
          <w:sz w:val="6"/>
          <w:szCs w:val="6"/>
          <w:shd w:val="clear" w:color="auto" w:fill="FFFFFF"/>
        </w:rPr>
        <w:t xml:space="preserve">. Image Retrieved from </w:t>
      </w:r>
      <w:hyperlink r:id="rId14" w:history="1">
        <w:r w:rsidR="00184595" w:rsidRPr="00FA34AF">
          <w:rPr>
            <w:rStyle w:val="Hyperlink"/>
            <w:rFonts w:ascii="Calibri" w:hAnsi="Calibri" w:cs="Calibri"/>
            <w:sz w:val="6"/>
            <w:szCs w:val="6"/>
            <w:shd w:val="clear" w:color="auto" w:fill="FFFFFF"/>
          </w:rPr>
          <w:t>https://titaniumsuccess.com/podcast/how-our-choices-shape-our-lives/</w:t>
        </w:r>
      </w:hyperlink>
    </w:p>
    <w:sectPr w:rsidR="007D0185" w:rsidRPr="00FA34AF">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97CCD" w14:textId="77777777" w:rsidR="00583CE3" w:rsidRDefault="00583CE3" w:rsidP="00A054EC">
      <w:pPr>
        <w:spacing w:after="0" w:line="240" w:lineRule="auto"/>
      </w:pPr>
      <w:r>
        <w:separator/>
      </w:r>
    </w:p>
  </w:endnote>
  <w:endnote w:type="continuationSeparator" w:id="0">
    <w:p w14:paraId="17CADD9B" w14:textId="77777777" w:rsidR="00583CE3" w:rsidRDefault="00583CE3" w:rsidP="00A0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5B084" w14:textId="282BEB70" w:rsidR="00641508" w:rsidRDefault="00641508">
    <w:pPr>
      <w:pStyle w:val="Footer"/>
    </w:pPr>
    <w:r>
      <w:t xml:space="preserve">                                                                                                                           Launceston Christian School   8R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F320C" w14:textId="77777777" w:rsidR="00583CE3" w:rsidRDefault="00583CE3" w:rsidP="00A054EC">
      <w:pPr>
        <w:spacing w:after="0" w:line="240" w:lineRule="auto"/>
      </w:pPr>
      <w:r>
        <w:separator/>
      </w:r>
    </w:p>
  </w:footnote>
  <w:footnote w:type="continuationSeparator" w:id="0">
    <w:p w14:paraId="5C065E32" w14:textId="77777777" w:rsidR="00583CE3" w:rsidRDefault="00583CE3" w:rsidP="00A0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96983" w14:textId="19A28FAD" w:rsidR="00A054EC" w:rsidRDefault="00A054EC" w:rsidP="008A270F">
    <w:pPr>
      <w:pStyle w:val="Header"/>
    </w:pPr>
    <w:r>
      <w:t xml:space="preserve">                                                                                                                                        Tasmanian Youth Culture  </w:t>
    </w:r>
  </w:p>
  <w:p w14:paraId="7DF0BBEF" w14:textId="55472F60" w:rsidR="00A054EC" w:rsidRDefault="00A054EC" w:rsidP="008A270F">
    <w:pPr>
      <w:pStyle w:val="Header"/>
    </w:pPr>
    <w:r>
      <w:t xml:space="preserve">                                                                                                                                       Peer pressure &amp; influence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4CE"/>
    <w:rsid w:val="00012DA0"/>
    <w:rsid w:val="000E4E39"/>
    <w:rsid w:val="0012045E"/>
    <w:rsid w:val="0012694A"/>
    <w:rsid w:val="00164952"/>
    <w:rsid w:val="001669A7"/>
    <w:rsid w:val="00184595"/>
    <w:rsid w:val="001944B6"/>
    <w:rsid w:val="001D6A64"/>
    <w:rsid w:val="00211FF6"/>
    <w:rsid w:val="00230AFA"/>
    <w:rsid w:val="0023110B"/>
    <w:rsid w:val="0023117E"/>
    <w:rsid w:val="00257E20"/>
    <w:rsid w:val="00257F7E"/>
    <w:rsid w:val="00277853"/>
    <w:rsid w:val="0029294C"/>
    <w:rsid w:val="002A5160"/>
    <w:rsid w:val="002B7198"/>
    <w:rsid w:val="002F03BB"/>
    <w:rsid w:val="00330CA7"/>
    <w:rsid w:val="00341CB6"/>
    <w:rsid w:val="003664A3"/>
    <w:rsid w:val="00375B8C"/>
    <w:rsid w:val="003972D7"/>
    <w:rsid w:val="003B5120"/>
    <w:rsid w:val="004F3CD8"/>
    <w:rsid w:val="00505AC0"/>
    <w:rsid w:val="005126A0"/>
    <w:rsid w:val="00583CE3"/>
    <w:rsid w:val="005A4874"/>
    <w:rsid w:val="00605E65"/>
    <w:rsid w:val="00641508"/>
    <w:rsid w:val="0067502D"/>
    <w:rsid w:val="006A1ADA"/>
    <w:rsid w:val="006D5569"/>
    <w:rsid w:val="006D652D"/>
    <w:rsid w:val="007175D5"/>
    <w:rsid w:val="007211F0"/>
    <w:rsid w:val="00783867"/>
    <w:rsid w:val="007B64D1"/>
    <w:rsid w:val="007D0185"/>
    <w:rsid w:val="008057C8"/>
    <w:rsid w:val="008228F0"/>
    <w:rsid w:val="008A270F"/>
    <w:rsid w:val="008B3989"/>
    <w:rsid w:val="008D6F07"/>
    <w:rsid w:val="008E0E97"/>
    <w:rsid w:val="008F2612"/>
    <w:rsid w:val="009108F3"/>
    <w:rsid w:val="00A054EC"/>
    <w:rsid w:val="00A50ECB"/>
    <w:rsid w:val="00A55FF3"/>
    <w:rsid w:val="00AB2FC8"/>
    <w:rsid w:val="00B24470"/>
    <w:rsid w:val="00B36EB1"/>
    <w:rsid w:val="00B60180"/>
    <w:rsid w:val="00BE6778"/>
    <w:rsid w:val="00C24D67"/>
    <w:rsid w:val="00C42E5C"/>
    <w:rsid w:val="00C5747B"/>
    <w:rsid w:val="00C6167D"/>
    <w:rsid w:val="00C63046"/>
    <w:rsid w:val="00C72117"/>
    <w:rsid w:val="00C81F35"/>
    <w:rsid w:val="00C91CBE"/>
    <w:rsid w:val="00CE0552"/>
    <w:rsid w:val="00D26314"/>
    <w:rsid w:val="00DF0D92"/>
    <w:rsid w:val="00E743C9"/>
    <w:rsid w:val="00E74705"/>
    <w:rsid w:val="00EA6A57"/>
    <w:rsid w:val="00F41A78"/>
    <w:rsid w:val="00F726DF"/>
    <w:rsid w:val="00F82184"/>
    <w:rsid w:val="00FA34AF"/>
    <w:rsid w:val="00FA64CE"/>
    <w:rsid w:val="00FC1266"/>
    <w:rsid w:val="00FE5B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3755D"/>
  <w15:chartTrackingRefBased/>
  <w15:docId w15:val="{FB32FFF4-292F-4F11-95AA-0F6873F1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4EC"/>
  </w:style>
  <w:style w:type="paragraph" w:styleId="Footer">
    <w:name w:val="footer"/>
    <w:basedOn w:val="Normal"/>
    <w:link w:val="FooterChar"/>
    <w:uiPriority w:val="99"/>
    <w:unhideWhenUsed/>
    <w:rsid w:val="00A0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4EC"/>
  </w:style>
  <w:style w:type="paragraph" w:styleId="NormalWeb">
    <w:name w:val="Normal (Web)"/>
    <w:basedOn w:val="Normal"/>
    <w:uiPriority w:val="99"/>
    <w:semiHidden/>
    <w:unhideWhenUsed/>
    <w:rsid w:val="0067502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8A270F"/>
    <w:rPr>
      <w:color w:val="0563C1" w:themeColor="hyperlink"/>
      <w:u w:val="single"/>
    </w:rPr>
  </w:style>
  <w:style w:type="character" w:styleId="UnresolvedMention">
    <w:name w:val="Unresolved Mention"/>
    <w:basedOn w:val="DefaultParagraphFont"/>
    <w:uiPriority w:val="99"/>
    <w:semiHidden/>
    <w:unhideWhenUsed/>
    <w:rsid w:val="008A2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13121">
      <w:bodyDiv w:val="1"/>
      <w:marLeft w:val="0"/>
      <w:marRight w:val="0"/>
      <w:marTop w:val="0"/>
      <w:marBottom w:val="0"/>
      <w:divBdr>
        <w:top w:val="none" w:sz="0" w:space="0" w:color="auto"/>
        <w:left w:val="none" w:sz="0" w:space="0" w:color="auto"/>
        <w:bottom w:val="none" w:sz="0" w:space="0" w:color="auto"/>
        <w:right w:val="none" w:sz="0" w:space="0" w:color="auto"/>
      </w:divBdr>
      <w:divsChild>
        <w:div w:id="1153987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jcpyouth.com.au/event-speakers/"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teens.lovetoknow.com/Type_of_Peer_Pressur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psychologyformarketers.com/use-cognitive-biases-effective-marketing/"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hcf.com.au/health-agenda/body-mind/mental-health/what-are-the-major-mental-health-issues-for-teenagers" TargetMode="External"/><Relationship Id="rId4" Type="http://schemas.openxmlformats.org/officeDocument/2006/relationships/footnotes" Target="footnotes.xml"/><Relationship Id="rId9" Type="http://schemas.openxmlformats.org/officeDocument/2006/relationships/hyperlink" Target="https://kidshealth.org/en/teens/peer-pressure.html" TargetMode="External"/><Relationship Id="rId14" Type="http://schemas.openxmlformats.org/officeDocument/2006/relationships/hyperlink" Target="https://titaniumsuccess.com/podcast/how-our-choices-shape-our-li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1047</TotalTime>
  <Pages>1</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Williams</dc:creator>
  <cp:keywords/>
  <dc:description/>
  <cp:lastModifiedBy>Nicole Williams</cp:lastModifiedBy>
  <cp:revision>30</cp:revision>
  <dcterms:created xsi:type="dcterms:W3CDTF">2021-06-02T04:09:00Z</dcterms:created>
  <dcterms:modified xsi:type="dcterms:W3CDTF">2021-06-15T09:43:00Z</dcterms:modified>
</cp:coreProperties>
</file>